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3A323C" w:rsidRPr="003A323C" w:rsidTr="00A4417B">
        <w:tc>
          <w:tcPr>
            <w:tcW w:w="4395" w:type="dxa"/>
          </w:tcPr>
          <w:p w:rsidR="003A323C" w:rsidRPr="003A323C" w:rsidRDefault="003A323C" w:rsidP="005B21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A323C">
              <w:rPr>
                <w:rFonts w:eastAsia="Calibri"/>
                <w:b/>
                <w:sz w:val="26"/>
                <w:szCs w:val="26"/>
              </w:rPr>
              <w:t>CÔNG AN TỈ</w:t>
            </w:r>
            <w:r w:rsidR="005B2145">
              <w:rPr>
                <w:rFonts w:eastAsia="Calibri"/>
                <w:b/>
                <w:sz w:val="26"/>
                <w:szCs w:val="26"/>
              </w:rPr>
              <w:t>NH HÀ NAM</w:t>
            </w:r>
          </w:p>
        </w:tc>
        <w:tc>
          <w:tcPr>
            <w:tcW w:w="5954" w:type="dxa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A323C">
              <w:rPr>
                <w:rFonts w:eastAsia="Calibr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A323C" w:rsidRPr="003A323C" w:rsidTr="00A4417B">
        <w:tc>
          <w:tcPr>
            <w:tcW w:w="4395" w:type="dxa"/>
          </w:tcPr>
          <w:p w:rsidR="003A323C" w:rsidRPr="003A323C" w:rsidRDefault="009376E1" w:rsidP="003A32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204469</wp:posOffset>
                      </wp:positionV>
                      <wp:extent cx="582295" cy="0"/>
                      <wp:effectExtent l="0" t="0" r="27305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16.1pt" to="12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5F71DD">
              <w:rPr>
                <w:rFonts w:eastAsia="Calibri"/>
                <w:b/>
                <w:sz w:val="26"/>
                <w:szCs w:val="26"/>
              </w:rPr>
              <w:t>CÔNG AN HUYỆN BÌNH LỤC</w:t>
            </w:r>
            <w:bookmarkStart w:id="0" w:name="_GoBack"/>
            <w:bookmarkEnd w:id="0"/>
          </w:p>
        </w:tc>
        <w:tc>
          <w:tcPr>
            <w:tcW w:w="5954" w:type="dxa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Độc lập - Tự do - Hạnh phúc</w:t>
            </w:r>
          </w:p>
          <w:p w:rsidR="003A323C" w:rsidRPr="003A323C" w:rsidRDefault="009376E1" w:rsidP="003A323C">
            <w:pPr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28574</wp:posOffset>
                      </wp:positionV>
                      <wp:extent cx="2236470" cy="0"/>
                      <wp:effectExtent l="0" t="0" r="1143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6pt,2.25pt" to="232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31792" w:rsidRDefault="00A31792" w:rsidP="00CF5060">
      <w:pPr>
        <w:spacing w:before="0" w:after="0"/>
        <w:jc w:val="center"/>
        <w:rPr>
          <w:rFonts w:eastAsia="Calibri"/>
        </w:rPr>
      </w:pPr>
    </w:p>
    <w:p w:rsidR="00CF5060" w:rsidRDefault="00F77421" w:rsidP="00CF5060">
      <w:pPr>
        <w:spacing w:before="0" w:after="0"/>
        <w:jc w:val="center"/>
        <w:rPr>
          <w:rFonts w:eastAsia="Calibri"/>
        </w:rPr>
      </w:pPr>
      <w:r>
        <w:rPr>
          <w:rFonts w:eastAsia="Calibri"/>
        </w:rPr>
        <w:t xml:space="preserve">BM1. </w:t>
      </w:r>
      <w:r w:rsidR="003A323C">
        <w:rPr>
          <w:rFonts w:eastAsia="Calibri"/>
        </w:rPr>
        <w:t xml:space="preserve">BỘ SỐ LIỆU CƠ BẢN </w:t>
      </w:r>
    </w:p>
    <w:p w:rsidR="00CF5060" w:rsidRDefault="003A323C" w:rsidP="00CF5060">
      <w:pPr>
        <w:spacing w:before="0" w:after="0"/>
        <w:jc w:val="center"/>
        <w:rPr>
          <w:rFonts w:eastAsia="Calibri"/>
        </w:rPr>
      </w:pPr>
      <w:r>
        <w:rPr>
          <w:rFonts w:eastAsia="Calibri"/>
        </w:rPr>
        <w:t>VỀ</w:t>
      </w:r>
      <w:r w:rsidRPr="003A323C">
        <w:rPr>
          <w:rFonts w:eastAsia="Calibri"/>
        </w:rPr>
        <w:t xml:space="preserve"> TÌNH HÌNH, KẾT QUẢ </w:t>
      </w:r>
      <w:r w:rsidR="00CF5060">
        <w:rPr>
          <w:rFonts w:eastAsia="Calibri"/>
        </w:rPr>
        <w:t xml:space="preserve">CÔNG TÁC PHÒNG, CHỐNG </w:t>
      </w:r>
    </w:p>
    <w:p w:rsidR="003A323C" w:rsidRPr="003A323C" w:rsidRDefault="00CF5060" w:rsidP="00CF5060">
      <w:pPr>
        <w:spacing w:before="0" w:after="0"/>
        <w:jc w:val="center"/>
        <w:rPr>
          <w:rFonts w:eastAsia="Calibri"/>
        </w:rPr>
      </w:pPr>
      <w:r>
        <w:rPr>
          <w:rFonts w:eastAsia="Calibri"/>
        </w:rPr>
        <w:t xml:space="preserve">TỘI PHẠM MA TÚY TẠI ĐỊA BÀN </w:t>
      </w:r>
      <w:r w:rsidR="005B2145">
        <w:rPr>
          <w:rFonts w:eastAsia="Calibri"/>
        </w:rPr>
        <w:t>HUYỆN BÌNH LỤC</w:t>
      </w:r>
    </w:p>
    <w:p w:rsidR="003A323C" w:rsidRPr="003B542D" w:rsidRDefault="003A323C" w:rsidP="00BF3B33">
      <w:pPr>
        <w:spacing w:before="0" w:after="0"/>
        <w:jc w:val="center"/>
        <w:rPr>
          <w:rFonts w:eastAsia="Calibri"/>
          <w:b w:val="0"/>
          <w:i/>
          <w:spacing w:val="-6"/>
          <w:sz w:val="26"/>
          <w:szCs w:val="26"/>
        </w:rPr>
      </w:pPr>
      <w:r w:rsidRPr="003B542D">
        <w:rPr>
          <w:rFonts w:eastAsia="Calibri"/>
          <w:b w:val="0"/>
          <w:i/>
          <w:spacing w:val="-6"/>
          <w:sz w:val="26"/>
          <w:szCs w:val="26"/>
        </w:rPr>
        <w:t xml:space="preserve">(Kèm theo Báo cáo </w:t>
      </w:r>
      <w:r w:rsidR="003A493C" w:rsidRPr="003B542D">
        <w:rPr>
          <w:rFonts w:eastAsia="Calibri"/>
          <w:b w:val="0"/>
          <w:i/>
          <w:spacing w:val="-6"/>
          <w:sz w:val="26"/>
          <w:szCs w:val="26"/>
        </w:rPr>
        <w:t>sơ</w:t>
      </w:r>
      <w:r w:rsidR="00F91B0D" w:rsidRPr="003B542D">
        <w:rPr>
          <w:rFonts w:eastAsia="Calibri"/>
          <w:b w:val="0"/>
          <w:i/>
          <w:spacing w:val="-6"/>
          <w:sz w:val="26"/>
          <w:szCs w:val="26"/>
        </w:rPr>
        <w:t xml:space="preserve"> kế</w:t>
      </w:r>
      <w:r w:rsidR="003A493C" w:rsidRPr="003B542D">
        <w:rPr>
          <w:rFonts w:eastAsia="Calibri"/>
          <w:b w:val="0"/>
          <w:i/>
          <w:spacing w:val="-6"/>
          <w:sz w:val="26"/>
          <w:szCs w:val="26"/>
        </w:rPr>
        <w:t xml:space="preserve">t công tác 6 tháng đầu </w:t>
      </w:r>
      <w:r w:rsidR="00BF3B33" w:rsidRPr="003B542D">
        <w:rPr>
          <w:rFonts w:eastAsia="Calibri"/>
          <w:b w:val="0"/>
          <w:i/>
          <w:spacing w:val="-6"/>
          <w:sz w:val="26"/>
          <w:szCs w:val="26"/>
        </w:rPr>
        <w:t xml:space="preserve">năm 2024. </w:t>
      </w:r>
      <w:r w:rsidRPr="003B542D">
        <w:rPr>
          <w:rFonts w:eastAsia="Calibri"/>
          <w:b w:val="0"/>
          <w:i/>
          <w:spacing w:val="-6"/>
          <w:sz w:val="26"/>
          <w:szCs w:val="26"/>
        </w:rPr>
        <w:t>Thời gian từ 15/12/20</w:t>
      </w:r>
      <w:r w:rsidR="003A493C" w:rsidRPr="003B542D">
        <w:rPr>
          <w:rFonts w:eastAsia="Calibri"/>
          <w:b w:val="0"/>
          <w:i/>
          <w:spacing w:val="-6"/>
          <w:sz w:val="26"/>
          <w:szCs w:val="26"/>
        </w:rPr>
        <w:t>23</w:t>
      </w:r>
      <w:r w:rsidRPr="003B542D">
        <w:rPr>
          <w:rFonts w:eastAsia="Calibri"/>
          <w:b w:val="0"/>
          <w:i/>
          <w:spacing w:val="-6"/>
          <w:sz w:val="26"/>
          <w:szCs w:val="26"/>
        </w:rPr>
        <w:t xml:space="preserve"> đến 14/</w:t>
      </w:r>
      <w:r w:rsidR="003A493C" w:rsidRPr="003B542D">
        <w:rPr>
          <w:rFonts w:eastAsia="Calibri"/>
          <w:b w:val="0"/>
          <w:i/>
          <w:spacing w:val="-6"/>
          <w:sz w:val="26"/>
          <w:szCs w:val="26"/>
        </w:rPr>
        <w:t>6</w:t>
      </w:r>
      <w:r w:rsidRPr="003B542D">
        <w:rPr>
          <w:rFonts w:eastAsia="Calibri"/>
          <w:b w:val="0"/>
          <w:i/>
          <w:spacing w:val="-6"/>
          <w:sz w:val="26"/>
          <w:szCs w:val="26"/>
        </w:rPr>
        <w:t>/20</w:t>
      </w:r>
      <w:r w:rsidR="003A493C" w:rsidRPr="003B542D">
        <w:rPr>
          <w:rFonts w:eastAsia="Calibri"/>
          <w:b w:val="0"/>
          <w:i/>
          <w:spacing w:val="-6"/>
          <w:sz w:val="26"/>
          <w:szCs w:val="26"/>
        </w:rPr>
        <w:t>24</w:t>
      </w:r>
      <w:r w:rsidRPr="003B542D">
        <w:rPr>
          <w:rFonts w:eastAsia="Calibri"/>
          <w:b w:val="0"/>
          <w:i/>
          <w:spacing w:val="-6"/>
          <w:sz w:val="26"/>
          <w:szCs w:val="26"/>
        </w:rPr>
        <w:t>)</w:t>
      </w:r>
    </w:p>
    <w:p w:rsidR="003A323C" w:rsidRPr="003A323C" w:rsidRDefault="009376E1" w:rsidP="003A323C">
      <w:pPr>
        <w:spacing w:before="0" w:after="0"/>
        <w:jc w:val="center"/>
        <w:rPr>
          <w:rFonts w:eastAsia="Calibri"/>
          <w:b w:val="0"/>
          <w:i/>
        </w:rPr>
      </w:pPr>
      <w:r>
        <w:rPr>
          <w:rFonts w:eastAsia="Calibri"/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13335</wp:posOffset>
                </wp:positionV>
                <wp:extent cx="210502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7.7pt;margin-top:1.05pt;width:1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l9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5032"/>
        <w:gridCol w:w="1063"/>
        <w:gridCol w:w="1064"/>
        <w:gridCol w:w="2126"/>
      </w:tblGrid>
      <w:tr w:rsidR="003A323C" w:rsidRPr="003A323C" w:rsidTr="0087714A">
        <w:tc>
          <w:tcPr>
            <w:tcW w:w="746" w:type="dxa"/>
            <w:vAlign w:val="center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STT</w:t>
            </w:r>
          </w:p>
        </w:tc>
        <w:tc>
          <w:tcPr>
            <w:tcW w:w="5032" w:type="dxa"/>
            <w:vAlign w:val="center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Chỉ tiêu thống kê</w:t>
            </w:r>
          </w:p>
        </w:tc>
        <w:tc>
          <w:tcPr>
            <w:tcW w:w="2127" w:type="dxa"/>
            <w:gridSpan w:val="2"/>
            <w:vAlign w:val="center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 xml:space="preserve">6 tháng </w:t>
            </w:r>
          </w:p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đầ</w:t>
            </w:r>
            <w:r w:rsidR="00CB0CEB">
              <w:rPr>
                <w:rFonts w:eastAsia="Calibri"/>
                <w:b/>
              </w:rPr>
              <w:t>u năm 2024</w:t>
            </w:r>
          </w:p>
        </w:tc>
        <w:tc>
          <w:tcPr>
            <w:tcW w:w="2126" w:type="dxa"/>
            <w:vAlign w:val="center"/>
          </w:tcPr>
          <w:p w:rsidR="003A323C" w:rsidRPr="0087714A" w:rsidRDefault="003A323C" w:rsidP="003A323C">
            <w:pPr>
              <w:jc w:val="center"/>
              <w:rPr>
                <w:rFonts w:eastAsia="Calibri"/>
                <w:b/>
                <w:spacing w:val="-4"/>
              </w:rPr>
            </w:pPr>
            <w:r w:rsidRPr="0087714A">
              <w:rPr>
                <w:rFonts w:eastAsia="Calibri"/>
                <w:b/>
                <w:spacing w:val="-4"/>
              </w:rPr>
              <w:t>So sánh cùng kỳ</w:t>
            </w:r>
          </w:p>
          <w:p w:rsidR="003A323C" w:rsidRPr="003A323C" w:rsidRDefault="003A323C" w:rsidP="003A323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323C">
              <w:rPr>
                <w:rFonts w:eastAsia="Calibri"/>
                <w:b/>
                <w:sz w:val="24"/>
                <w:szCs w:val="24"/>
              </w:rPr>
              <w:t>(theo đơn vị đếm)</w:t>
            </w: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I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3A323C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Tội phạm và VPPL v</w:t>
            </w:r>
            <w:r>
              <w:rPr>
                <w:rFonts w:eastAsia="Calibri"/>
                <w:b/>
                <w:sz w:val="22"/>
                <w:szCs w:val="22"/>
              </w:rPr>
              <w:t>ề</w:t>
            </w:r>
            <w:r w:rsidRPr="003A323C">
              <w:rPr>
                <w:rFonts w:eastAsia="Calibri"/>
                <w:b/>
                <w:sz w:val="22"/>
                <w:szCs w:val="22"/>
              </w:rPr>
              <w:t xml:space="preserve"> ma túy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  <w:vAlign w:val="center"/>
          </w:tcPr>
          <w:p w:rsidR="00266D64" w:rsidRPr="00950F86" w:rsidRDefault="00266D64" w:rsidP="00950F86">
            <w:pPr>
              <w:jc w:val="center"/>
              <w:rPr>
                <w:rFonts w:eastAsia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266D64" w:rsidRPr="003A323C" w:rsidRDefault="00266D64" w:rsidP="003A323C">
            <w:pPr>
              <w:jc w:val="center"/>
              <w:rPr>
                <w:rFonts w:eastAsia="Calibri"/>
              </w:rPr>
            </w:pPr>
          </w:p>
        </w:tc>
      </w:tr>
      <w:tr w:rsidR="00266D64" w:rsidRPr="003A323C" w:rsidTr="0087714A">
        <w:tc>
          <w:tcPr>
            <w:tcW w:w="746" w:type="dxa"/>
            <w:vMerge w:val="restart"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032" w:type="dxa"/>
            <w:vAlign w:val="center"/>
          </w:tcPr>
          <w:p w:rsidR="00266D64" w:rsidRPr="00266D64" w:rsidRDefault="00266D64" w:rsidP="003A323C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266D64">
              <w:rPr>
                <w:rFonts w:eastAsia="Calibri"/>
                <w:i/>
                <w:sz w:val="22"/>
                <w:szCs w:val="22"/>
              </w:rPr>
              <w:t>Kết quả bắt giữ</w:t>
            </w:r>
          </w:p>
        </w:tc>
        <w:tc>
          <w:tcPr>
            <w:tcW w:w="1063" w:type="dxa"/>
            <w:vAlign w:val="center"/>
          </w:tcPr>
          <w:p w:rsidR="00266D64" w:rsidRPr="00266D64" w:rsidRDefault="00266D64" w:rsidP="00C1108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266D64">
              <w:rPr>
                <w:rFonts w:eastAsia="Calibri"/>
                <w:i/>
                <w:sz w:val="22"/>
                <w:szCs w:val="22"/>
              </w:rPr>
              <w:t>Kết quả</w:t>
            </w:r>
          </w:p>
        </w:tc>
        <w:tc>
          <w:tcPr>
            <w:tcW w:w="1064" w:type="dxa"/>
            <w:vAlign w:val="center"/>
          </w:tcPr>
          <w:p w:rsidR="00266D64" w:rsidRPr="00266D64" w:rsidRDefault="00266D64" w:rsidP="00C11086">
            <w:pPr>
              <w:jc w:val="center"/>
              <w:rPr>
                <w:rFonts w:eastAsia="Calibri"/>
                <w:i/>
                <w:spacing w:val="-6"/>
                <w:sz w:val="22"/>
                <w:szCs w:val="22"/>
              </w:rPr>
            </w:pPr>
            <w:r w:rsidRPr="00266D64">
              <w:rPr>
                <w:rFonts w:eastAsia="Calibri"/>
                <w:i/>
                <w:spacing w:val="-6"/>
                <w:sz w:val="22"/>
                <w:szCs w:val="22"/>
              </w:rPr>
              <w:t>Chỉ tiêu được giao</w:t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266D64" w:rsidRPr="003A323C" w:rsidRDefault="00266D64" w:rsidP="003A323C">
            <w:pPr>
              <w:jc w:val="center"/>
              <w:rPr>
                <w:rFonts w:eastAsia="Calibri"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950F86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Tổng s</w:t>
            </w:r>
            <w:r w:rsidRPr="003A323C">
              <w:rPr>
                <w:rFonts w:eastAsia="Calibri"/>
                <w:i/>
                <w:sz w:val="22"/>
                <w:szCs w:val="22"/>
              </w:rPr>
              <w:t xml:space="preserve">ố vụ </w:t>
            </w:r>
            <w:r>
              <w:rPr>
                <w:rFonts w:eastAsia="Calibri"/>
                <w:i/>
                <w:sz w:val="22"/>
                <w:szCs w:val="22"/>
              </w:rPr>
              <w:t>bắt giữ</w:t>
            </w:r>
          </w:p>
        </w:tc>
        <w:tc>
          <w:tcPr>
            <w:tcW w:w="1063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Câp tỉnh</w:t>
            </w:r>
          </w:p>
        </w:tc>
        <w:tc>
          <w:tcPr>
            <w:tcW w:w="1063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huyện</w:t>
            </w:r>
          </w:p>
        </w:tc>
        <w:tc>
          <w:tcPr>
            <w:tcW w:w="1063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11</w:t>
            </w:r>
          </w:p>
        </w:tc>
        <w:tc>
          <w:tcPr>
            <w:tcW w:w="1064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</w:t>
            </w: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xã</w:t>
            </w:r>
          </w:p>
        </w:tc>
        <w:tc>
          <w:tcPr>
            <w:tcW w:w="1063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</w:p>
        </w:tc>
        <w:tc>
          <w:tcPr>
            <w:tcW w:w="1064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31</w:t>
            </w: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 w:val="restart"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950F86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Tổng s</w:t>
            </w:r>
            <w:r w:rsidRPr="003A323C">
              <w:rPr>
                <w:rFonts w:eastAsia="Calibri"/>
                <w:i/>
                <w:sz w:val="22"/>
                <w:szCs w:val="22"/>
              </w:rPr>
              <w:t xml:space="preserve">ố đối tượng </w:t>
            </w:r>
          </w:p>
        </w:tc>
        <w:tc>
          <w:tcPr>
            <w:tcW w:w="1063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Câp tỉnh</w:t>
            </w:r>
          </w:p>
        </w:tc>
        <w:tc>
          <w:tcPr>
            <w:tcW w:w="1063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huyện</w:t>
            </w:r>
          </w:p>
        </w:tc>
        <w:tc>
          <w:tcPr>
            <w:tcW w:w="1063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16</w:t>
            </w: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xã</w:t>
            </w:r>
          </w:p>
        </w:tc>
        <w:tc>
          <w:tcPr>
            <w:tcW w:w="1063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 w:val="restart"/>
            <w:vAlign w:val="center"/>
          </w:tcPr>
          <w:p w:rsidR="00266D64" w:rsidRPr="00A31792" w:rsidRDefault="00266D64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A3179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32" w:type="dxa"/>
            <w:vAlign w:val="center"/>
          </w:tcPr>
          <w:p w:rsidR="00266D64" w:rsidRPr="002A017F" w:rsidRDefault="00266D64" w:rsidP="00A4417B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2A017F">
              <w:rPr>
                <w:rFonts w:eastAsia="Calibri"/>
                <w:i/>
                <w:sz w:val="22"/>
                <w:szCs w:val="22"/>
              </w:rPr>
              <w:t>Vật chứng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>Số heroin thu giữ (kg)</w:t>
            </w:r>
          </w:p>
        </w:tc>
        <w:tc>
          <w:tcPr>
            <w:tcW w:w="2127" w:type="dxa"/>
            <w:gridSpan w:val="2"/>
          </w:tcPr>
          <w:p w:rsidR="00266D64" w:rsidRPr="003A323C" w:rsidRDefault="005B2145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7,519g</w:t>
            </w:r>
          </w:p>
        </w:tc>
        <w:tc>
          <w:tcPr>
            <w:tcW w:w="2126" w:type="dxa"/>
          </w:tcPr>
          <w:p w:rsidR="00266D64" w:rsidRPr="003A323C" w:rsidRDefault="00783086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1,055</w:t>
            </w: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31792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 xml:space="preserve">Số </w:t>
            </w:r>
            <w:r>
              <w:rPr>
                <w:rFonts w:eastAsia="Calibri"/>
                <w:sz w:val="22"/>
                <w:szCs w:val="22"/>
              </w:rPr>
              <w:t>thuốc phiện</w:t>
            </w:r>
            <w:r w:rsidRPr="003A323C">
              <w:rPr>
                <w:rFonts w:eastAsia="Calibri"/>
                <w:sz w:val="22"/>
                <w:szCs w:val="22"/>
              </w:rPr>
              <w:t xml:space="preserve"> thu giữ (kg)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31792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>Số MTTH thu giữ (</w:t>
            </w:r>
            <w:r>
              <w:rPr>
                <w:rFonts w:eastAsia="Calibri"/>
                <w:sz w:val="22"/>
                <w:szCs w:val="22"/>
              </w:rPr>
              <w:t>kg</w:t>
            </w:r>
            <w:r w:rsidRPr="003A323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</w:tcPr>
          <w:p w:rsidR="00266D64" w:rsidRPr="003A323C" w:rsidRDefault="005B2145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0,197g</w:t>
            </w:r>
          </w:p>
        </w:tc>
        <w:tc>
          <w:tcPr>
            <w:tcW w:w="2126" w:type="dxa"/>
          </w:tcPr>
          <w:p w:rsidR="00266D64" w:rsidRPr="003A323C" w:rsidRDefault="00783086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7,318g</w:t>
            </w: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>Số cần sa thu giữ (kg)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>Số cocain thu giữ (kg)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31792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 xml:space="preserve">Ma túy khác </w:t>
            </w:r>
            <w:r>
              <w:rPr>
                <w:rFonts w:eastAsia="Calibri"/>
                <w:sz w:val="22"/>
                <w:szCs w:val="22"/>
              </w:rPr>
              <w:t>(</w:t>
            </w:r>
            <w:r w:rsidRPr="003A323C">
              <w:rPr>
                <w:rFonts w:eastAsia="Calibri"/>
                <w:sz w:val="22"/>
                <w:szCs w:val="22"/>
              </w:rPr>
              <w:t xml:space="preserve">kg) 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31792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>Số lượng tiền (</w:t>
            </w:r>
            <w:r>
              <w:rPr>
                <w:rFonts w:eastAsia="Calibri"/>
                <w:sz w:val="22"/>
                <w:szCs w:val="22"/>
              </w:rPr>
              <w:t>VNĐ</w:t>
            </w:r>
            <w:r w:rsidRPr="003A323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505438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+ </w:t>
            </w:r>
            <w:r w:rsidRPr="003A323C">
              <w:rPr>
                <w:rFonts w:eastAsia="Calibri"/>
                <w:sz w:val="22"/>
                <w:szCs w:val="22"/>
              </w:rPr>
              <w:t xml:space="preserve">Số lượng súng thu giữ 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016A95" w:rsidRDefault="00266D64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016A9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liên quan đến đối tượng người nước ngoài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EC57CB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55718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đối tượng người nước ngoài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EC57CB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55718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032" w:type="dxa"/>
            <w:vAlign w:val="center"/>
          </w:tcPr>
          <w:p w:rsidR="00266D64" w:rsidRPr="00196835" w:rsidRDefault="00266D64" w:rsidP="00196835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vụ vận chuyển qua biên giới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EC57CB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55718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032" w:type="dxa"/>
            <w:vAlign w:val="center"/>
          </w:tcPr>
          <w:p w:rsidR="00266D64" w:rsidRPr="00196835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vụ vận chuyển qua đường hàng không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EC57CB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55718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32" w:type="dxa"/>
            <w:vAlign w:val="center"/>
          </w:tcPr>
          <w:p w:rsidR="00266D64" w:rsidRPr="00196835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vụ vận chuyển qua đường bưu điện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2670A6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032" w:type="dxa"/>
            <w:vAlign w:val="center"/>
          </w:tcPr>
          <w:p w:rsidR="00266D6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vụ vận chuyển qua đường biển</w:t>
            </w:r>
          </w:p>
        </w:tc>
        <w:tc>
          <w:tcPr>
            <w:tcW w:w="2127" w:type="dxa"/>
            <w:gridSpan w:val="2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55718D" w:rsidRDefault="002670A6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xử phạt vi phạm hành chính</w:t>
            </w:r>
          </w:p>
        </w:tc>
        <w:tc>
          <w:tcPr>
            <w:tcW w:w="2127" w:type="dxa"/>
            <w:gridSpan w:val="2"/>
          </w:tcPr>
          <w:p w:rsidR="00266D64" w:rsidRPr="003A323C" w:rsidRDefault="00311A10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2126" w:type="dxa"/>
          </w:tcPr>
          <w:p w:rsidR="00266D64" w:rsidRPr="003A323C" w:rsidRDefault="00783086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3A323C" w:rsidRDefault="002670A6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đối tượng xử phạt vi phạm hành chính</w:t>
            </w:r>
          </w:p>
        </w:tc>
        <w:tc>
          <w:tcPr>
            <w:tcW w:w="2127" w:type="dxa"/>
            <w:gridSpan w:val="2"/>
          </w:tcPr>
          <w:p w:rsidR="00266D64" w:rsidRPr="003A323C" w:rsidRDefault="00311A10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2126" w:type="dxa"/>
          </w:tcPr>
          <w:p w:rsidR="00266D64" w:rsidRPr="003A323C" w:rsidRDefault="00783086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3A323C" w:rsidRDefault="002670A6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tiền phạt</w:t>
            </w:r>
          </w:p>
        </w:tc>
        <w:tc>
          <w:tcPr>
            <w:tcW w:w="2127" w:type="dxa"/>
            <w:gridSpan w:val="2"/>
          </w:tcPr>
          <w:p w:rsidR="00266D64" w:rsidRPr="003A323C" w:rsidRDefault="00311A10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3.500.000d</w:t>
            </w:r>
          </w:p>
        </w:tc>
        <w:tc>
          <w:tcPr>
            <w:tcW w:w="2126" w:type="dxa"/>
          </w:tcPr>
          <w:p w:rsidR="00266D64" w:rsidRPr="003A323C" w:rsidRDefault="00783086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1.500.000đ</w:t>
            </w: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3A323C" w:rsidRDefault="00266D64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II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Công tác điều tra, thụ lý án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Align w:val="center"/>
          </w:tcPr>
          <w:p w:rsidR="00266D64" w:rsidRPr="003A323C" w:rsidRDefault="00266D64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1</w:t>
            </w:r>
            <w:r w:rsidR="002670A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Tổng số vụ án thụ lý, điều tra trong kỳ</w:t>
            </w:r>
          </w:p>
        </w:tc>
        <w:tc>
          <w:tcPr>
            <w:tcW w:w="2127" w:type="dxa"/>
            <w:gridSpan w:val="2"/>
          </w:tcPr>
          <w:p w:rsidR="00266D64" w:rsidRPr="003A323C" w:rsidRDefault="00311A10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31</w:t>
            </w:r>
          </w:p>
        </w:tc>
        <w:tc>
          <w:tcPr>
            <w:tcW w:w="2126" w:type="dxa"/>
          </w:tcPr>
          <w:p w:rsidR="00266D64" w:rsidRPr="003A323C" w:rsidRDefault="00715E7F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+9</w:t>
            </w:r>
          </w:p>
        </w:tc>
      </w:tr>
      <w:tr w:rsidR="00266D64" w:rsidRPr="003A323C" w:rsidTr="0087714A"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66D64" w:rsidRPr="003A323C" w:rsidRDefault="002670A6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Tổng số bị can thụ lý, điều tra trong kỳ</w:t>
            </w:r>
          </w:p>
        </w:tc>
        <w:tc>
          <w:tcPr>
            <w:tcW w:w="2127" w:type="dxa"/>
            <w:gridSpan w:val="2"/>
          </w:tcPr>
          <w:p w:rsidR="00266D64" w:rsidRPr="003A323C" w:rsidRDefault="00311A10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36</w:t>
            </w:r>
          </w:p>
        </w:tc>
        <w:tc>
          <w:tcPr>
            <w:tcW w:w="2126" w:type="dxa"/>
          </w:tcPr>
          <w:p w:rsidR="00266D64" w:rsidRPr="003A323C" w:rsidRDefault="00715E7F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-3</w:t>
            </w:r>
          </w:p>
        </w:tc>
      </w:tr>
      <w:tr w:rsidR="00266D64" w:rsidRPr="003A323C" w:rsidTr="0087714A">
        <w:tc>
          <w:tcPr>
            <w:tcW w:w="746" w:type="dxa"/>
            <w:vMerge w:val="restart"/>
            <w:vAlign w:val="center"/>
          </w:tcPr>
          <w:p w:rsidR="00266D64" w:rsidRPr="003A323C" w:rsidRDefault="002670A6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032" w:type="dxa"/>
            <w:vAlign w:val="center"/>
          </w:tcPr>
          <w:p w:rsidR="00266D64" w:rsidRPr="00BB3BD5" w:rsidRDefault="00266D64" w:rsidP="00A4417B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BB3BD5">
              <w:rPr>
                <w:rFonts w:eastAsia="Calibri"/>
                <w:i/>
                <w:sz w:val="22"/>
                <w:szCs w:val="22"/>
              </w:rPr>
              <w:t>Khởi tố mới</w:t>
            </w:r>
          </w:p>
        </w:tc>
        <w:tc>
          <w:tcPr>
            <w:tcW w:w="1063" w:type="dxa"/>
            <w:vAlign w:val="center"/>
          </w:tcPr>
          <w:p w:rsidR="00266D64" w:rsidRPr="00BB3BD5" w:rsidRDefault="00266D64" w:rsidP="00C1108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BB3BD5">
              <w:rPr>
                <w:rFonts w:eastAsia="Calibri"/>
                <w:i/>
                <w:sz w:val="22"/>
                <w:szCs w:val="22"/>
              </w:rPr>
              <w:t>Kết quả</w:t>
            </w:r>
          </w:p>
        </w:tc>
        <w:tc>
          <w:tcPr>
            <w:tcW w:w="1064" w:type="dxa"/>
            <w:vAlign w:val="center"/>
          </w:tcPr>
          <w:p w:rsidR="00266D64" w:rsidRPr="00BB3BD5" w:rsidRDefault="00266D64" w:rsidP="00C11086">
            <w:pPr>
              <w:jc w:val="center"/>
              <w:rPr>
                <w:rFonts w:eastAsia="Calibri"/>
                <w:i/>
                <w:spacing w:val="-6"/>
                <w:sz w:val="22"/>
                <w:szCs w:val="22"/>
              </w:rPr>
            </w:pPr>
            <w:r w:rsidRPr="00BB3BD5">
              <w:rPr>
                <w:rFonts w:eastAsia="Calibri"/>
                <w:i/>
                <w:spacing w:val="-6"/>
                <w:sz w:val="22"/>
                <w:szCs w:val="22"/>
              </w:rPr>
              <w:t>Chỉ tiêu được giao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C8667E" w:rsidRDefault="00266D64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3A323C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khởi tố mới</w:t>
            </w:r>
          </w:p>
        </w:tc>
        <w:tc>
          <w:tcPr>
            <w:tcW w:w="1063" w:type="dxa"/>
          </w:tcPr>
          <w:p w:rsidR="00266D64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28</w:t>
            </w:r>
          </w:p>
        </w:tc>
        <w:tc>
          <w:tcPr>
            <w:tcW w:w="1064" w:type="dxa"/>
          </w:tcPr>
          <w:p w:rsidR="00266D64" w:rsidRPr="003A323C" w:rsidRDefault="000A49EB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55</w:t>
            </w:r>
          </w:p>
        </w:tc>
        <w:tc>
          <w:tcPr>
            <w:tcW w:w="2126" w:type="dxa"/>
          </w:tcPr>
          <w:p w:rsidR="00266D64" w:rsidRPr="003A323C" w:rsidRDefault="00715E7F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16</w:t>
            </w:r>
          </w:p>
        </w:tc>
      </w:tr>
      <w:tr w:rsidR="00266D64" w:rsidRPr="003A323C" w:rsidTr="0087714A">
        <w:tc>
          <w:tcPr>
            <w:tcW w:w="746" w:type="dxa"/>
            <w:vMerge/>
            <w:vAlign w:val="center"/>
          </w:tcPr>
          <w:p w:rsidR="00266D64" w:rsidRPr="003A323C" w:rsidRDefault="00266D64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266D64" w:rsidRPr="00273C84" w:rsidRDefault="00266D64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Câp tỉnh</w:t>
            </w:r>
          </w:p>
        </w:tc>
        <w:tc>
          <w:tcPr>
            <w:tcW w:w="1063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64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266D64" w:rsidRPr="003A323C" w:rsidRDefault="00266D64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273C84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huyện</w:t>
            </w:r>
          </w:p>
        </w:tc>
        <w:tc>
          <w:tcPr>
            <w:tcW w:w="1063" w:type="dxa"/>
          </w:tcPr>
          <w:p w:rsidR="00E723E8" w:rsidRPr="003A323C" w:rsidRDefault="00E723E8" w:rsidP="00FE7BE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11</w:t>
            </w: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21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273C84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xã</w:t>
            </w:r>
          </w:p>
        </w:tc>
        <w:tc>
          <w:tcPr>
            <w:tcW w:w="1063" w:type="dxa"/>
          </w:tcPr>
          <w:p w:rsidR="00E723E8" w:rsidRPr="003A323C" w:rsidRDefault="00E723E8" w:rsidP="00FE7BED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34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bị can khởi tố mới</w:t>
            </w:r>
          </w:p>
        </w:tc>
        <w:tc>
          <w:tcPr>
            <w:tcW w:w="1063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33</w:t>
            </w: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26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273C84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Câp tỉnh</w:t>
            </w:r>
          </w:p>
        </w:tc>
        <w:tc>
          <w:tcPr>
            <w:tcW w:w="1063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273C84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huyện</w:t>
            </w:r>
          </w:p>
        </w:tc>
        <w:tc>
          <w:tcPr>
            <w:tcW w:w="1063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16</w:t>
            </w: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273C84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>Cấp xã</w:t>
            </w:r>
          </w:p>
        </w:tc>
        <w:tc>
          <w:tcPr>
            <w:tcW w:w="1063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5032" w:type="dxa"/>
            <w:vAlign w:val="center"/>
          </w:tcPr>
          <w:p w:rsidR="00E723E8" w:rsidRPr="00642CEC" w:rsidRDefault="00E723E8" w:rsidP="00A4417B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642CEC">
              <w:rPr>
                <w:rFonts w:eastAsia="Calibri"/>
                <w:i/>
                <w:sz w:val="22"/>
                <w:szCs w:val="22"/>
              </w:rPr>
              <w:t>Phân tích cơ cấu khởi tố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C8667E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A4417B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Tỷ lệ tội mua bán trái phép CMT  trong cơ cấu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21,5%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25%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Tỷ lệ tội tàng trữ trái phép CMT  trong cơ cấu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67,8%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68,75%</w:t>
            </w:r>
          </w:p>
        </w:tc>
      </w:tr>
      <w:tr w:rsidR="00E723E8" w:rsidRPr="003A323C" w:rsidTr="000A49EB">
        <w:trPr>
          <w:trHeight w:val="547"/>
        </w:trPr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A4417B" w:rsidRDefault="00E723E8" w:rsidP="005D39C1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Tỷ lệ bị can phạm tội mua bán trái phép CMT  trong cơ cấu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21,2%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30,7%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Tỷ lệ bị can phạm tội tàng trữ trái phép CMT  trong cơ cấu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57,8%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46,2%</w:t>
            </w:r>
          </w:p>
        </w:tc>
      </w:tr>
      <w:tr w:rsidR="00E723E8" w:rsidRPr="003A323C" w:rsidTr="002D5228">
        <w:tc>
          <w:tcPr>
            <w:tcW w:w="746" w:type="dxa"/>
            <w:vMerge w:val="restart"/>
            <w:vAlign w:val="center"/>
          </w:tcPr>
          <w:p w:rsidR="00E723E8" w:rsidRPr="00451AEA" w:rsidRDefault="00E723E8" w:rsidP="00451AEA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5032" w:type="dxa"/>
            <w:vAlign w:val="center"/>
          </w:tcPr>
          <w:p w:rsidR="00E723E8" w:rsidRPr="002D5228" w:rsidRDefault="00E723E8" w:rsidP="00C11086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2D5228">
              <w:rPr>
                <w:rFonts w:eastAsia="Calibri"/>
                <w:i/>
                <w:sz w:val="22"/>
                <w:szCs w:val="22"/>
              </w:rPr>
              <w:t>Kết thúc điều tra</w:t>
            </w:r>
          </w:p>
        </w:tc>
        <w:tc>
          <w:tcPr>
            <w:tcW w:w="2127" w:type="dxa"/>
            <w:gridSpan w:val="2"/>
            <w:shd w:val="clear" w:color="auto" w:fill="D0CECE" w:themeFill="background2" w:themeFillShade="E6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2D5228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đề nghị VKS truy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24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+8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bị can đề nghị VKS truy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29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+7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án đình chỉ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bị can đình chỉ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án tạm đình chỉ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642CE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bị can tạm đình chỉ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642CEC" w:rsidRDefault="00E723E8" w:rsidP="00451AEA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642CEC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vụ án hiện đang thụ lý,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642CEC" w:rsidRDefault="00E723E8" w:rsidP="00451AEA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 w:rsidRPr="00642CEC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bị can hiện đang thụ lý, điều tra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427B10" w:rsidRDefault="00E723E8" w:rsidP="00A4417B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7B10">
              <w:rPr>
                <w:rFonts w:eastAsia="Calibri"/>
                <w:b/>
                <w:sz w:val="22"/>
                <w:szCs w:val="22"/>
              </w:rPr>
              <w:t>III</w:t>
            </w:r>
          </w:p>
        </w:tc>
        <w:tc>
          <w:tcPr>
            <w:tcW w:w="5032" w:type="dxa"/>
            <w:vAlign w:val="center"/>
          </w:tcPr>
          <w:p w:rsidR="00E723E8" w:rsidRPr="00427B10" w:rsidRDefault="00E723E8" w:rsidP="00A4417B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427B10">
              <w:rPr>
                <w:rFonts w:eastAsia="Calibri"/>
                <w:b/>
                <w:sz w:val="22"/>
                <w:szCs w:val="22"/>
              </w:rPr>
              <w:t>Công tác tiếp nhận, xử lý tố giác, tin báo về tội phạm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5C742D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tiếp nhận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-15</w:t>
            </w: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Trực tiếp xử lý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+16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Không khởi tố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A4417B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Tạm đình chỉ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451AEA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Chuyển cơ quan có thẩm quyền giải quyết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4417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Còn lại cuối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2670A6" w:rsidRDefault="00E723E8" w:rsidP="00C11086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70A6">
              <w:rPr>
                <w:rFonts w:eastAsia="Calibri"/>
                <w:b/>
                <w:sz w:val="22"/>
                <w:szCs w:val="22"/>
              </w:rPr>
              <w:t>IV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A90677">
            <w:pPr>
              <w:spacing w:line="20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 xml:space="preserve">Công tác nghiệp vụ cơ bản </w:t>
            </w:r>
            <w:r>
              <w:rPr>
                <w:rFonts w:eastAsia="Calibri"/>
                <w:b/>
                <w:sz w:val="22"/>
                <w:szCs w:val="22"/>
              </w:rPr>
              <w:t>(tính đến 14/4/2024)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2670A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5032" w:type="dxa"/>
            <w:vAlign w:val="center"/>
          </w:tcPr>
          <w:p w:rsidR="00E723E8" w:rsidRPr="00A90677" w:rsidRDefault="00E723E8" w:rsidP="003D49D5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ĐTCB</w:t>
            </w:r>
            <w:r w:rsidRPr="003A323C"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D49D5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</w:t>
            </w:r>
            <w:r w:rsidRPr="003A323C">
              <w:rPr>
                <w:rFonts w:eastAsia="Calibri"/>
                <w:sz w:val="22"/>
                <w:szCs w:val="22"/>
              </w:rPr>
              <w:t>ưu tra</w:t>
            </w:r>
            <w:r>
              <w:rPr>
                <w:rFonts w:eastAsia="Calibri"/>
                <w:sz w:val="22"/>
                <w:szCs w:val="22"/>
              </w:rPr>
              <w:t xml:space="preserve">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72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54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4639EA">
            <w:pPr>
              <w:spacing w:line="200" w:lineRule="exact"/>
              <w:rPr>
                <w:rFonts w:eastAsia="Calibri"/>
                <w:sz w:val="22"/>
                <w:szCs w:val="22"/>
                <w:lang w:val="vi-VN"/>
              </w:rPr>
            </w:pPr>
            <w:r>
              <w:rPr>
                <w:rFonts w:eastAsia="Calibri"/>
                <w:sz w:val="22"/>
                <w:szCs w:val="22"/>
              </w:rPr>
              <w:t>H</w:t>
            </w:r>
            <w:r w:rsidRPr="003A323C">
              <w:rPr>
                <w:rFonts w:eastAsia="Calibri"/>
                <w:sz w:val="22"/>
                <w:szCs w:val="22"/>
                <w:lang w:val="vi-VN"/>
              </w:rPr>
              <w:t xml:space="preserve">iềm nghi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Default="00E723E8" w:rsidP="004639EA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F12428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</w:t>
            </w:r>
            <w:r w:rsidRPr="003A323C">
              <w:rPr>
                <w:rFonts w:eastAsia="Calibri"/>
                <w:sz w:val="22"/>
                <w:szCs w:val="22"/>
              </w:rPr>
              <w:t>huyên án</w:t>
            </w:r>
            <w:r>
              <w:rPr>
                <w:rFonts w:eastAsia="Calibri"/>
                <w:sz w:val="22"/>
                <w:szCs w:val="22"/>
              </w:rPr>
              <w:t xml:space="preserve"> đang đấu tranh (trinh sát + truy xét)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5032" w:type="dxa"/>
            <w:vAlign w:val="center"/>
          </w:tcPr>
          <w:p w:rsidR="00E723E8" w:rsidRPr="00F12428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Đặc tình</w:t>
            </w:r>
            <w:r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11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5032" w:type="dxa"/>
            <w:vAlign w:val="center"/>
          </w:tcPr>
          <w:p w:rsidR="00E723E8" w:rsidRPr="003D49D5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Cơ sở bí mật</w:t>
            </w:r>
            <w:r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5032" w:type="dxa"/>
            <w:vAlign w:val="center"/>
          </w:tcPr>
          <w:p w:rsidR="00E723E8" w:rsidRPr="003D49D5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CTVDD</w:t>
            </w:r>
            <w:r>
              <w:rPr>
                <w:rFonts w:eastAsia="Calibri"/>
                <w:sz w:val="22"/>
                <w:szCs w:val="22"/>
                <w:lang w:val="vi-VN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C11086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 Lập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V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EA7733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Công tác truy nã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đối tượng truy nã phát sinh mới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5032" w:type="dxa"/>
            <w:vMerge w:val="restart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 xml:space="preserve">Số đối </w:t>
            </w:r>
            <w:r>
              <w:rPr>
                <w:rFonts w:eastAsia="Calibri"/>
                <w:sz w:val="22"/>
                <w:szCs w:val="22"/>
              </w:rPr>
              <w:t xml:space="preserve">tượng </w:t>
            </w:r>
            <w:r w:rsidRPr="003A323C">
              <w:rPr>
                <w:rFonts w:eastAsia="Calibri"/>
                <w:sz w:val="22"/>
                <w:szCs w:val="22"/>
              </w:rPr>
              <w:t>truy nã bị bắt, vận động đầu thú, thanh loại</w:t>
            </w:r>
          </w:p>
        </w:tc>
        <w:tc>
          <w:tcPr>
            <w:tcW w:w="1063" w:type="dxa"/>
            <w:vAlign w:val="center"/>
          </w:tcPr>
          <w:p w:rsidR="00E723E8" w:rsidRPr="00BB3BD5" w:rsidRDefault="00E723E8" w:rsidP="00C1108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BB3BD5">
              <w:rPr>
                <w:rFonts w:eastAsia="Calibri"/>
                <w:i/>
                <w:sz w:val="22"/>
                <w:szCs w:val="22"/>
              </w:rPr>
              <w:t>Kết quả</w:t>
            </w:r>
          </w:p>
        </w:tc>
        <w:tc>
          <w:tcPr>
            <w:tcW w:w="1064" w:type="dxa"/>
            <w:vAlign w:val="center"/>
          </w:tcPr>
          <w:p w:rsidR="00E723E8" w:rsidRPr="00BB3BD5" w:rsidRDefault="00E723E8" w:rsidP="00C11086">
            <w:pPr>
              <w:jc w:val="center"/>
              <w:rPr>
                <w:rFonts w:eastAsia="Calibri"/>
                <w:i/>
                <w:spacing w:val="-6"/>
                <w:sz w:val="22"/>
                <w:szCs w:val="22"/>
              </w:rPr>
            </w:pPr>
            <w:r w:rsidRPr="00BB3BD5">
              <w:rPr>
                <w:rFonts w:eastAsia="Calibri"/>
                <w:i/>
                <w:spacing w:val="-6"/>
                <w:sz w:val="22"/>
                <w:szCs w:val="22"/>
              </w:rPr>
              <w:t>Chỉ tiêu được giao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3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064" w:type="dxa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  <w:lang w:val="vi-VN"/>
              </w:rPr>
            </w:pPr>
            <w:r w:rsidRPr="003A323C">
              <w:rPr>
                <w:rFonts w:eastAsia="Calibri"/>
                <w:sz w:val="22"/>
                <w:szCs w:val="22"/>
              </w:rPr>
              <w:t xml:space="preserve">Số đối tượng truy nã </w:t>
            </w:r>
            <w:r w:rsidRPr="003A323C">
              <w:rPr>
                <w:rFonts w:eastAsia="Calibri"/>
                <w:sz w:val="22"/>
                <w:szCs w:val="22"/>
                <w:lang w:val="vi-VN"/>
              </w:rPr>
              <w:t>còn lại đến cuối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V</w:t>
            </w:r>
            <w:r>
              <w:rPr>
                <w:rFonts w:eastAsia="Calibri"/>
                <w:b/>
                <w:sz w:val="22"/>
                <w:szCs w:val="22"/>
              </w:rPr>
              <w:t>I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Công tác quản lý người nghiện, người sử dụng trái phép chất ma túy; điểm, tụ điểm phức tạp về ma túy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người sử dụng trái phép chất ma túy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người nghiện ma túy có hồ sơ quản lý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91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Lập hồ sơ đưa người vào cơ sở cai nghiện bắt buộc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13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  <w:lang w:val="vi-VN"/>
              </w:rPr>
            </w:pPr>
            <w:r w:rsidRPr="003A323C">
              <w:rPr>
                <w:rFonts w:eastAsia="Calibri"/>
                <w:sz w:val="22"/>
                <w:szCs w:val="22"/>
              </w:rPr>
              <w:t>Số người sử dụng trái phép chất ma túy rối loạn tâm thần (“ngáo đá”)</w:t>
            </w:r>
            <w:r w:rsidRPr="003A323C">
              <w:rPr>
                <w:rFonts w:eastAsia="Calibri"/>
                <w:sz w:val="22"/>
                <w:szCs w:val="22"/>
                <w:lang w:val="vi-VN"/>
              </w:rPr>
              <w:t xml:space="preserve"> bị phát hiện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Số vụ phạm pháp hình sự do người ngáo đá gây ra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5032" w:type="dxa"/>
            <w:vAlign w:val="center"/>
          </w:tcPr>
          <w:p w:rsidR="00E723E8" w:rsidRPr="001D1049" w:rsidRDefault="00E723E8" w:rsidP="003A323C">
            <w:pPr>
              <w:spacing w:line="200" w:lineRule="exact"/>
              <w:rPr>
                <w:rFonts w:eastAsia="Calibri"/>
                <w:i/>
                <w:sz w:val="22"/>
                <w:szCs w:val="22"/>
              </w:rPr>
            </w:pPr>
            <w:r w:rsidRPr="001D1049">
              <w:rPr>
                <w:rFonts w:eastAsia="Calibri"/>
                <w:i/>
                <w:sz w:val="22"/>
                <w:szCs w:val="22"/>
              </w:rPr>
              <w:t>Điểm phức tạp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điểm phức tạp về ma túy mới phát sinh trong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điểm phức tạp về ma túy được triệt xóa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điểm phức tạp về ma túy còn lại đến cuối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 w:val="restart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1D1049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Tụ đ</w:t>
            </w:r>
            <w:r w:rsidRPr="001D1049">
              <w:rPr>
                <w:rFonts w:eastAsia="Calibri"/>
                <w:i/>
                <w:sz w:val="22"/>
                <w:szCs w:val="22"/>
              </w:rPr>
              <w:t>iểm phức tạp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tụ điểm phức tạp về ma túy mới phát sinh trong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tụ điểm phức tạp về ma túy được triệt xóa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Merge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tụ điểm phức tạp về ma túy còn lại đến cuối kỳ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Điểm nguy cơ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133246" w:rsidRDefault="00E723E8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3246">
              <w:rPr>
                <w:rFonts w:eastAsia="Calibri"/>
                <w:b/>
                <w:sz w:val="22"/>
                <w:szCs w:val="22"/>
              </w:rPr>
              <w:t>VII</w:t>
            </w:r>
          </w:p>
        </w:tc>
        <w:tc>
          <w:tcPr>
            <w:tcW w:w="5032" w:type="dxa"/>
            <w:vAlign w:val="center"/>
          </w:tcPr>
          <w:p w:rsidR="00E723E8" w:rsidRPr="00133246" w:rsidRDefault="00E723E8" w:rsidP="003A323C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133246">
              <w:rPr>
                <w:rFonts w:eastAsia="Calibri"/>
                <w:b/>
                <w:sz w:val="22"/>
                <w:szCs w:val="22"/>
              </w:rPr>
              <w:t>Công tác phòng ngừa, đấu tranh TPMT lợi dụng không gian mạng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Số vụ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Số đối tượng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13324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 xml:space="preserve">Số điểm, tụ điểm 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Số đường dây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Số băng ổ nhóm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5845B0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ĐTCB</w:t>
            </w:r>
            <w:r>
              <w:rPr>
                <w:rFonts w:eastAsia="Calibri"/>
                <w:sz w:val="22"/>
                <w:szCs w:val="22"/>
              </w:rPr>
              <w:t xml:space="preserve"> 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ST</w:t>
            </w:r>
            <w:r>
              <w:rPr>
                <w:rFonts w:eastAsia="Calibri"/>
                <w:sz w:val="22"/>
                <w:szCs w:val="22"/>
              </w:rPr>
              <w:t xml:space="preserve">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HN</w:t>
            </w:r>
            <w:r>
              <w:rPr>
                <w:rFonts w:eastAsia="Calibri"/>
                <w:sz w:val="22"/>
                <w:szCs w:val="22"/>
              </w:rPr>
              <w:t xml:space="preserve">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>CA</w:t>
            </w:r>
            <w:r>
              <w:rPr>
                <w:rFonts w:eastAsia="Calibri"/>
                <w:sz w:val="22"/>
                <w:szCs w:val="22"/>
              </w:rPr>
              <w:t xml:space="preserve">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 xml:space="preserve">Vai ảo NV </w:t>
            </w:r>
            <w:r>
              <w:rPr>
                <w:rFonts w:eastAsia="Calibri"/>
                <w:sz w:val="22"/>
                <w:szCs w:val="22"/>
              </w:rPr>
              <w:t>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5845B0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5032" w:type="dxa"/>
            <w:vAlign w:val="center"/>
          </w:tcPr>
          <w:p w:rsidR="00E723E8" w:rsidRPr="004E28F0" w:rsidRDefault="00E723E8" w:rsidP="00C11086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4E28F0">
              <w:rPr>
                <w:rFonts w:eastAsia="Calibri"/>
                <w:sz w:val="22"/>
                <w:szCs w:val="22"/>
              </w:rPr>
              <w:t xml:space="preserve">Vai ảo CTVBM </w:t>
            </w:r>
            <w:r>
              <w:rPr>
                <w:rFonts w:eastAsia="Calibri"/>
                <w:sz w:val="22"/>
                <w:szCs w:val="22"/>
              </w:rPr>
              <w:t xml:space="preserve"> (hiện đang quản lý)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VI</w:t>
            </w:r>
            <w:r>
              <w:rPr>
                <w:rFonts w:eastAsia="Calibri"/>
                <w:b/>
                <w:sz w:val="22"/>
                <w:szCs w:val="22"/>
              </w:rPr>
              <w:t>II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b/>
                <w:sz w:val="22"/>
                <w:szCs w:val="22"/>
              </w:rPr>
            </w:pPr>
            <w:r w:rsidRPr="003A323C">
              <w:rPr>
                <w:rFonts w:eastAsia="Calibri"/>
                <w:b/>
                <w:sz w:val="22"/>
                <w:szCs w:val="22"/>
              </w:rPr>
              <w:t>Công tác XDLL (toàn tỉnh/TP)</w:t>
            </w:r>
          </w:p>
        </w:tc>
        <w:tc>
          <w:tcPr>
            <w:tcW w:w="2127" w:type="dxa"/>
            <w:gridSpan w:val="2"/>
            <w:shd w:val="clear" w:color="auto" w:fill="C9C9C9" w:themeFill="accent3" w:themeFillTint="99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C9C9C9" w:themeFill="accent3" w:themeFillTint="99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052677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7C0B0B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 xml:space="preserve">Tổng số cán bộ 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Điều tra viên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Trinh sát viên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</w:t>
            </w: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  <w:lang w:val="vi-VN"/>
              </w:rPr>
            </w:pPr>
            <w:r>
              <w:rPr>
                <w:rFonts w:eastAsia="Calibri"/>
                <w:sz w:val="22"/>
                <w:szCs w:val="22"/>
              </w:rPr>
              <w:t>C</w:t>
            </w:r>
            <w:r w:rsidRPr="003A323C">
              <w:rPr>
                <w:rFonts w:eastAsia="Calibri"/>
                <w:sz w:val="22"/>
                <w:szCs w:val="22"/>
                <w:lang w:val="vi-VN"/>
              </w:rPr>
              <w:t>huyên viên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061277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lượt tập thể, cá nhân được khen thưởng các cấp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CBCS bị xử lý kỷ luật từ khiển trách trở lên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CBCS bị thương khi thi hành nhiệm vụ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CBCS hy sinh khi thi hành nhiệm vụ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  <w:tr w:rsidR="00E723E8" w:rsidRPr="003A323C" w:rsidTr="0087714A">
        <w:tc>
          <w:tcPr>
            <w:tcW w:w="746" w:type="dxa"/>
            <w:vAlign w:val="center"/>
          </w:tcPr>
          <w:p w:rsidR="00E723E8" w:rsidRPr="003A323C" w:rsidRDefault="00E723E8" w:rsidP="003A323C">
            <w:pPr>
              <w:spacing w:line="20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5032" w:type="dxa"/>
            <w:vAlign w:val="center"/>
          </w:tcPr>
          <w:p w:rsidR="00E723E8" w:rsidRPr="003A323C" w:rsidRDefault="00E723E8" w:rsidP="003A323C">
            <w:pPr>
              <w:spacing w:line="200" w:lineRule="exact"/>
              <w:rPr>
                <w:rFonts w:eastAsia="Calibri"/>
                <w:sz w:val="22"/>
                <w:szCs w:val="22"/>
              </w:rPr>
            </w:pPr>
            <w:r w:rsidRPr="003A323C">
              <w:rPr>
                <w:rFonts w:eastAsia="Calibri"/>
                <w:sz w:val="22"/>
                <w:szCs w:val="22"/>
              </w:rPr>
              <w:t>Số CBCS bị phơi nhiễm HIV khi thi hành nhiệm vụ</w:t>
            </w:r>
          </w:p>
        </w:tc>
        <w:tc>
          <w:tcPr>
            <w:tcW w:w="2127" w:type="dxa"/>
            <w:gridSpan w:val="2"/>
          </w:tcPr>
          <w:p w:rsidR="00E723E8" w:rsidRPr="003A323C" w:rsidRDefault="00E723E8" w:rsidP="003A323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126" w:type="dxa"/>
          </w:tcPr>
          <w:p w:rsidR="00E723E8" w:rsidRPr="003A323C" w:rsidRDefault="00E723E8" w:rsidP="003A323C">
            <w:pPr>
              <w:rPr>
                <w:rFonts w:eastAsia="Calibri"/>
                <w:i/>
              </w:rPr>
            </w:pPr>
          </w:p>
        </w:tc>
      </w:tr>
    </w:tbl>
    <w:p w:rsidR="00353A0A" w:rsidRPr="003A323C" w:rsidRDefault="00353A0A" w:rsidP="00353A0A">
      <w:pPr>
        <w:spacing w:before="0" w:after="0"/>
        <w:rPr>
          <w:rFonts w:eastAsia="Calibri"/>
          <w:b w:val="0"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A323C" w:rsidRPr="003A323C" w:rsidTr="00A4417B">
        <w:tc>
          <w:tcPr>
            <w:tcW w:w="5069" w:type="dxa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CÁN BỘ THỐNG KÊ</w:t>
            </w:r>
          </w:p>
          <w:p w:rsidR="003A323C" w:rsidRPr="003A323C" w:rsidRDefault="003A323C" w:rsidP="003A323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A323C">
              <w:rPr>
                <w:rFonts w:eastAsia="Calibri"/>
                <w:b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5070" w:type="dxa"/>
          </w:tcPr>
          <w:p w:rsidR="003A323C" w:rsidRPr="003A323C" w:rsidRDefault="003A323C" w:rsidP="003A323C">
            <w:pPr>
              <w:jc w:val="center"/>
              <w:rPr>
                <w:rFonts w:eastAsia="Calibri"/>
                <w:b/>
              </w:rPr>
            </w:pPr>
            <w:r w:rsidRPr="003A323C">
              <w:rPr>
                <w:rFonts w:eastAsia="Calibri"/>
                <w:b/>
              </w:rPr>
              <w:t>THỦ TRƯỞNG ĐƠN VỊ</w:t>
            </w:r>
          </w:p>
          <w:p w:rsidR="003A323C" w:rsidRPr="003A323C" w:rsidRDefault="003A323C" w:rsidP="003A323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A323C">
              <w:rPr>
                <w:rFonts w:eastAsia="Calibri"/>
                <w:b/>
                <w:i/>
                <w:sz w:val="24"/>
                <w:szCs w:val="24"/>
              </w:rPr>
              <w:t>(Ký tên, đóng dấu)</w:t>
            </w:r>
          </w:p>
        </w:tc>
      </w:tr>
    </w:tbl>
    <w:p w:rsidR="003A323C" w:rsidRPr="003A323C" w:rsidRDefault="003A323C" w:rsidP="003A323C">
      <w:pPr>
        <w:spacing w:before="0" w:after="0"/>
        <w:jc w:val="center"/>
        <w:rPr>
          <w:rFonts w:eastAsia="Calibri"/>
          <w:b w:val="0"/>
          <w:i/>
        </w:rPr>
      </w:pPr>
    </w:p>
    <w:p w:rsidR="00A4417B" w:rsidRDefault="00A4417B"/>
    <w:sectPr w:rsidR="00A4417B" w:rsidSect="00A4417B">
      <w:headerReference w:type="default" r:id="rId8"/>
      <w:pgSz w:w="11907" w:h="16840" w:code="9"/>
      <w:pgMar w:top="1134" w:right="283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0A" w:rsidRDefault="0037410A" w:rsidP="00BF3B33">
      <w:pPr>
        <w:spacing w:before="0" w:after="0" w:line="240" w:lineRule="auto"/>
      </w:pPr>
      <w:r>
        <w:separator/>
      </w:r>
    </w:p>
  </w:endnote>
  <w:endnote w:type="continuationSeparator" w:id="0">
    <w:p w:rsidR="0037410A" w:rsidRDefault="0037410A" w:rsidP="00BF3B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0A" w:rsidRDefault="0037410A" w:rsidP="00BF3B33">
      <w:pPr>
        <w:spacing w:before="0" w:after="0" w:line="240" w:lineRule="auto"/>
      </w:pPr>
      <w:r>
        <w:separator/>
      </w:r>
    </w:p>
  </w:footnote>
  <w:footnote w:type="continuationSeparator" w:id="0">
    <w:p w:rsidR="0037410A" w:rsidRDefault="0037410A" w:rsidP="00BF3B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16455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B33" w:rsidRPr="00BF3B33" w:rsidRDefault="00BF3B33">
        <w:pPr>
          <w:pStyle w:val="Header"/>
          <w:jc w:val="center"/>
          <w:rPr>
            <w:b w:val="0"/>
          </w:rPr>
        </w:pPr>
        <w:r w:rsidRPr="00BF3B33">
          <w:rPr>
            <w:b w:val="0"/>
          </w:rPr>
          <w:fldChar w:fldCharType="begin"/>
        </w:r>
        <w:r w:rsidRPr="00BF3B33">
          <w:rPr>
            <w:b w:val="0"/>
          </w:rPr>
          <w:instrText xml:space="preserve"> PAGE   \* MERGEFORMAT </w:instrText>
        </w:r>
        <w:r w:rsidRPr="00BF3B33">
          <w:rPr>
            <w:b w:val="0"/>
          </w:rPr>
          <w:fldChar w:fldCharType="separate"/>
        </w:r>
        <w:r w:rsidR="005F71DD">
          <w:rPr>
            <w:b w:val="0"/>
            <w:noProof/>
          </w:rPr>
          <w:t>3</w:t>
        </w:r>
        <w:r w:rsidRPr="00BF3B33">
          <w:rPr>
            <w:b w:val="0"/>
            <w:noProof/>
          </w:rPr>
          <w:fldChar w:fldCharType="end"/>
        </w:r>
      </w:p>
    </w:sdtContent>
  </w:sdt>
  <w:p w:rsidR="00BF3B33" w:rsidRDefault="00BF3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C"/>
    <w:rsid w:val="00016A95"/>
    <w:rsid w:val="00020903"/>
    <w:rsid w:val="00052677"/>
    <w:rsid w:val="00061277"/>
    <w:rsid w:val="00066EB9"/>
    <w:rsid w:val="000A49EB"/>
    <w:rsid w:val="001132D4"/>
    <w:rsid w:val="00133246"/>
    <w:rsid w:val="00134FBA"/>
    <w:rsid w:val="00196835"/>
    <w:rsid w:val="001D1049"/>
    <w:rsid w:val="00215B6A"/>
    <w:rsid w:val="00244363"/>
    <w:rsid w:val="00266D64"/>
    <w:rsid w:val="002670A6"/>
    <w:rsid w:val="00273C84"/>
    <w:rsid w:val="002A017F"/>
    <w:rsid w:val="002D5228"/>
    <w:rsid w:val="00302486"/>
    <w:rsid w:val="00311A10"/>
    <w:rsid w:val="00341BFD"/>
    <w:rsid w:val="00353A0A"/>
    <w:rsid w:val="0036409D"/>
    <w:rsid w:val="0037410A"/>
    <w:rsid w:val="00380A77"/>
    <w:rsid w:val="003869D0"/>
    <w:rsid w:val="003A323C"/>
    <w:rsid w:val="003A493C"/>
    <w:rsid w:val="003B542D"/>
    <w:rsid w:val="003D49D5"/>
    <w:rsid w:val="004007EB"/>
    <w:rsid w:val="00405AB8"/>
    <w:rsid w:val="00427B10"/>
    <w:rsid w:val="00451AEA"/>
    <w:rsid w:val="00452E13"/>
    <w:rsid w:val="004639EA"/>
    <w:rsid w:val="004901F2"/>
    <w:rsid w:val="004E28F0"/>
    <w:rsid w:val="00505438"/>
    <w:rsid w:val="00524C32"/>
    <w:rsid w:val="0055718D"/>
    <w:rsid w:val="005845B0"/>
    <w:rsid w:val="005B2145"/>
    <w:rsid w:val="005C742D"/>
    <w:rsid w:val="005D347C"/>
    <w:rsid w:val="005D39C1"/>
    <w:rsid w:val="005F0CB1"/>
    <w:rsid w:val="005F71DD"/>
    <w:rsid w:val="00642CEC"/>
    <w:rsid w:val="006C24D8"/>
    <w:rsid w:val="007061EE"/>
    <w:rsid w:val="00715E7F"/>
    <w:rsid w:val="0074278F"/>
    <w:rsid w:val="007661F7"/>
    <w:rsid w:val="00783086"/>
    <w:rsid w:val="007C0B0B"/>
    <w:rsid w:val="007F26AB"/>
    <w:rsid w:val="0087714A"/>
    <w:rsid w:val="008D541A"/>
    <w:rsid w:val="009279FA"/>
    <w:rsid w:val="009376E1"/>
    <w:rsid w:val="00950F86"/>
    <w:rsid w:val="009A338D"/>
    <w:rsid w:val="009A7A4A"/>
    <w:rsid w:val="009E3032"/>
    <w:rsid w:val="009F6FEB"/>
    <w:rsid w:val="00A31792"/>
    <w:rsid w:val="00A4417B"/>
    <w:rsid w:val="00A50B8B"/>
    <w:rsid w:val="00A65184"/>
    <w:rsid w:val="00A90677"/>
    <w:rsid w:val="00B22C41"/>
    <w:rsid w:val="00B35DD0"/>
    <w:rsid w:val="00BB3BD5"/>
    <w:rsid w:val="00BC5E97"/>
    <w:rsid w:val="00BF190E"/>
    <w:rsid w:val="00BF3B33"/>
    <w:rsid w:val="00C34779"/>
    <w:rsid w:val="00C52771"/>
    <w:rsid w:val="00C8667E"/>
    <w:rsid w:val="00CA5BBD"/>
    <w:rsid w:val="00CB0CEB"/>
    <w:rsid w:val="00CF5060"/>
    <w:rsid w:val="00D22C22"/>
    <w:rsid w:val="00D37278"/>
    <w:rsid w:val="00D90AA1"/>
    <w:rsid w:val="00DF0556"/>
    <w:rsid w:val="00E140B1"/>
    <w:rsid w:val="00E707FF"/>
    <w:rsid w:val="00E723E8"/>
    <w:rsid w:val="00E84141"/>
    <w:rsid w:val="00EA7733"/>
    <w:rsid w:val="00EC57CB"/>
    <w:rsid w:val="00F077AC"/>
    <w:rsid w:val="00F12428"/>
    <w:rsid w:val="00F77421"/>
    <w:rsid w:val="00F80266"/>
    <w:rsid w:val="00F87EC5"/>
    <w:rsid w:val="00F91B0D"/>
    <w:rsid w:val="00FB4090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before="0"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A323C"/>
    <w:pPr>
      <w:tabs>
        <w:tab w:val="center" w:pos="4680"/>
        <w:tab w:val="right" w:pos="9360"/>
      </w:tabs>
      <w:spacing w:before="0" w:after="0" w:line="240" w:lineRule="auto"/>
    </w:pPr>
    <w:rPr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3A323C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BF3B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33"/>
  </w:style>
  <w:style w:type="paragraph" w:styleId="BalloonText">
    <w:name w:val="Balloon Text"/>
    <w:basedOn w:val="Normal"/>
    <w:link w:val="BalloonTextChar"/>
    <w:uiPriority w:val="99"/>
    <w:semiHidden/>
    <w:unhideWhenUsed/>
    <w:rsid w:val="005F71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before="0"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A323C"/>
    <w:pPr>
      <w:tabs>
        <w:tab w:val="center" w:pos="4680"/>
        <w:tab w:val="right" w:pos="9360"/>
      </w:tabs>
      <w:spacing w:before="0" w:after="0" w:line="240" w:lineRule="auto"/>
    </w:pPr>
    <w:rPr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3A323C"/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BF3B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33"/>
  </w:style>
  <w:style w:type="paragraph" w:styleId="BalloonText">
    <w:name w:val="Balloon Text"/>
    <w:basedOn w:val="Normal"/>
    <w:link w:val="BalloonTextChar"/>
    <w:uiPriority w:val="99"/>
    <w:semiHidden/>
    <w:unhideWhenUsed/>
    <w:rsid w:val="005F71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CF9363-F9EA-4874-B43D-72B3DC5D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2024-06-24T10:10:00Z</cp:lastPrinted>
  <dcterms:created xsi:type="dcterms:W3CDTF">2024-05-24T02:00:00Z</dcterms:created>
  <dcterms:modified xsi:type="dcterms:W3CDTF">2024-06-24T10:10:00Z</dcterms:modified>
</cp:coreProperties>
</file>